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F777" w14:textId="77777777" w:rsidR="0036589E" w:rsidRDefault="0036589E" w:rsidP="0036589E">
      <w:pPr>
        <w:jc w:val="both"/>
        <w:rPr>
          <w:b/>
          <w:bCs/>
          <w:color w:val="000000" w:themeColor="text1"/>
          <w:sz w:val="28"/>
          <w:szCs w:val="28"/>
        </w:rPr>
      </w:pPr>
      <w:r w:rsidRPr="1E7ECA1B">
        <w:rPr>
          <w:b/>
          <w:bCs/>
          <w:color w:val="000000" w:themeColor="text1"/>
          <w:sz w:val="28"/>
          <w:szCs w:val="28"/>
        </w:rPr>
        <w:t>Attachment D – Budget Summary</w:t>
      </w:r>
    </w:p>
    <w:tbl>
      <w:tblPr>
        <w:tblpPr w:leftFromText="180" w:rightFromText="180" w:vertAnchor="text" w:horzAnchor="margin" w:tblpY="281"/>
        <w:tblW w:w="9360" w:type="dxa"/>
        <w:tblLayout w:type="fixed"/>
        <w:tblLook w:val="06A0" w:firstRow="1" w:lastRow="0" w:firstColumn="1" w:lastColumn="0" w:noHBand="1" w:noVBand="1"/>
      </w:tblPr>
      <w:tblGrid>
        <w:gridCol w:w="3177"/>
        <w:gridCol w:w="2061"/>
        <w:gridCol w:w="2061"/>
        <w:gridCol w:w="2061"/>
      </w:tblGrid>
      <w:tr w:rsidR="0036589E" w14:paraId="61C6EDCB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475FC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Budget Line Items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F11A6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Direct Costs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4E3A0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Non-Direct </w:t>
            </w:r>
          </w:p>
          <w:p w14:paraId="4D8D2E31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Costs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1E910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Total Annual Budget</w:t>
            </w:r>
          </w:p>
        </w:tc>
      </w:tr>
      <w:tr w:rsidR="0036589E" w14:paraId="43A62A45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D5C90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1.  Salaries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4D5A8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56399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ACF0E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D4845FD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07F44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2.  Fringe Benefits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F4A9E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E4CFE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6B97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2322FA67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1D559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    a)  FICA, SS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9A64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9A6C1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E4F9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06639A3C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D0202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    b)  FICA, Med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2D03C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B488A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BF8F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811A7B0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095A3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    c)  Health Insurance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95DA4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A24BC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1710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0D3E3F56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AF3D7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    d)  Dental Insurance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93DF9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3C24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F243E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0AB6BD68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06D6E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>Life Ins/Std/ Ltd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2EEBA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D2046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BFAF0" w14:textId="77777777" w:rsidR="0036589E" w:rsidRDefault="0036589E" w:rsidP="0089757B">
            <w:pPr>
              <w:jc w:val="both"/>
              <w:rPr>
                <w:color w:val="000000" w:themeColor="text1"/>
              </w:rPr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A7472C7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CE7B2" w14:textId="77777777" w:rsidR="0036589E" w:rsidRDefault="0036589E" w:rsidP="0089757B">
            <w:pPr>
              <w:pStyle w:val="ListParagraph"/>
              <w:numPr>
                <w:ilvl w:val="0"/>
                <w:numId w:val="1"/>
              </w:numPr>
            </w:pPr>
            <w:r w:rsidRPr="1E7ECA1B">
              <w:t>401K</w:t>
            </w:r>
          </w:p>
          <w:p w14:paraId="7BA151E1" w14:textId="77777777" w:rsidR="0036589E" w:rsidRDefault="0036589E" w:rsidP="0089757B">
            <w:pPr>
              <w:pStyle w:val="ListParagraph"/>
              <w:numPr>
                <w:ilvl w:val="0"/>
                <w:numId w:val="1"/>
              </w:numPr>
            </w:pPr>
            <w:r w:rsidRPr="1E7ECA1B">
              <w:t>401K Admin</w:t>
            </w:r>
          </w:p>
          <w:p w14:paraId="76CF2A1C" w14:textId="77777777" w:rsidR="0036589E" w:rsidRDefault="0036589E" w:rsidP="0089757B">
            <w:pPr>
              <w:pStyle w:val="ListParagraph"/>
              <w:numPr>
                <w:ilvl w:val="0"/>
                <w:numId w:val="1"/>
              </w:numPr>
            </w:pPr>
            <w:r w:rsidRPr="1E7ECA1B">
              <w:t>Unemployment State</w:t>
            </w:r>
          </w:p>
          <w:p w14:paraId="048F5A4E" w14:textId="77777777" w:rsidR="0036589E" w:rsidRDefault="0036589E" w:rsidP="0089757B">
            <w:pPr>
              <w:pStyle w:val="ListParagraph"/>
              <w:numPr>
                <w:ilvl w:val="0"/>
                <w:numId w:val="1"/>
              </w:numPr>
            </w:pPr>
            <w:r w:rsidRPr="1E7ECA1B">
              <w:t>Unemployment Federal</w:t>
            </w:r>
          </w:p>
          <w:p w14:paraId="0A8805A1" w14:textId="77777777" w:rsidR="0036589E" w:rsidRDefault="0036589E" w:rsidP="0089757B">
            <w:pPr>
              <w:pStyle w:val="ListParagraph"/>
              <w:numPr>
                <w:ilvl w:val="0"/>
                <w:numId w:val="1"/>
              </w:numPr>
            </w:pPr>
            <w:r w:rsidRPr="1E7ECA1B">
              <w:t>Workers Compensation</w:t>
            </w:r>
          </w:p>
          <w:p w14:paraId="1F4CBA2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EE4C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C7CD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F15D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6D7CC306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4083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3.  Office Supplies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B401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17E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002E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9C50DF5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29E8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4. Staff Travel, in region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7DFA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B0DB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AD4D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CF987B7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4A8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5. Staff Travel, out of region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93F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B88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E8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EAB7D08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8688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6. Staff training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A05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82A5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010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71365517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87AE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7. Advertisement/Recruitment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0492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28D4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35E5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F88A7F2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B435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8. Overhead, Allocated, Indirect Costs &amp; Profit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82A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42A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D537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04FD3C65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FB7F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9. Other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182C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2020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581B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69FDA90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A10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8FF3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46B4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4626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6B6C5753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0BBB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Grand Total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E9A3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4E4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71EF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2D54FED1" w14:textId="77777777" w:rsidTr="0089757B"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F0AA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Percentage of Grand Total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9950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7AD0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8E7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100%</w:t>
            </w:r>
          </w:p>
        </w:tc>
      </w:tr>
    </w:tbl>
    <w:p w14:paraId="30C0749D" w14:textId="77777777" w:rsidR="0036589E" w:rsidRDefault="0036589E" w:rsidP="0036589E">
      <w:pPr>
        <w:jc w:val="both"/>
        <w:rPr>
          <w:color w:val="000000" w:themeColor="text1"/>
        </w:rPr>
      </w:pPr>
      <w:r w:rsidRPr="1E7ECA1B">
        <w:rPr>
          <w:color w:val="000000" w:themeColor="text1"/>
        </w:rPr>
        <w:t xml:space="preserve"> </w:t>
      </w:r>
    </w:p>
    <w:p w14:paraId="624678F5" w14:textId="77777777" w:rsidR="0036589E" w:rsidRDefault="0036589E" w:rsidP="0036589E">
      <w:pPr>
        <w:jc w:val="both"/>
      </w:pPr>
      <w:r w:rsidRPr="1E7ECA1B">
        <w:rPr>
          <w:color w:val="000000" w:themeColor="text1"/>
        </w:rPr>
        <w:t xml:space="preserve"> </w:t>
      </w:r>
    </w:p>
    <w:p w14:paraId="449B4B9C" w14:textId="77777777" w:rsidR="0036589E" w:rsidRDefault="0036589E" w:rsidP="0036589E">
      <w:r>
        <w:br/>
      </w:r>
    </w:p>
    <w:p w14:paraId="14B07C23" w14:textId="77777777" w:rsidR="0036589E" w:rsidRDefault="0036589E" w:rsidP="0036589E">
      <w:pPr>
        <w:jc w:val="both"/>
        <w:rPr>
          <w:b/>
          <w:bCs/>
          <w:color w:val="000000" w:themeColor="text1"/>
          <w:sz w:val="28"/>
          <w:szCs w:val="28"/>
        </w:rPr>
      </w:pPr>
    </w:p>
    <w:p w14:paraId="519703BC" w14:textId="77777777" w:rsidR="0036589E" w:rsidRDefault="0036589E" w:rsidP="0036589E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97725E7" w14:textId="77777777" w:rsidR="0036589E" w:rsidRDefault="0036589E" w:rsidP="0036589E">
      <w:pPr>
        <w:jc w:val="both"/>
        <w:rPr>
          <w:b/>
          <w:bCs/>
          <w:color w:val="000000" w:themeColor="text1"/>
          <w:sz w:val="28"/>
          <w:szCs w:val="28"/>
        </w:rPr>
      </w:pPr>
      <w:r w:rsidRPr="1E7ECA1B">
        <w:rPr>
          <w:b/>
          <w:bCs/>
          <w:color w:val="000000" w:themeColor="text1"/>
          <w:sz w:val="28"/>
          <w:szCs w:val="28"/>
        </w:rPr>
        <w:t>Attachment D – Position Detail</w:t>
      </w:r>
    </w:p>
    <w:p w14:paraId="5AF5EA41" w14:textId="77777777" w:rsidR="0036589E" w:rsidRDefault="0036589E" w:rsidP="0036589E">
      <w:pPr>
        <w:jc w:val="both"/>
      </w:pPr>
      <w:r w:rsidRPr="1E7ECA1B">
        <w:rPr>
          <w:b/>
          <w:bCs/>
          <w:color w:val="000000" w:themeColor="text1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23"/>
        <w:gridCol w:w="680"/>
        <w:gridCol w:w="1189"/>
        <w:gridCol w:w="1359"/>
        <w:gridCol w:w="1444"/>
        <w:gridCol w:w="1274"/>
        <w:gridCol w:w="1189"/>
      </w:tblGrid>
      <w:tr w:rsidR="0036589E" w14:paraId="74CDE6F4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8A99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Position / Job Title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DCD0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# Staff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E9B7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Annual Salary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E367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% Charged to this Proposal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C22C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Amount Charged to Direct Costs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0462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Amount Charged to Indirect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01B2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Total</w:t>
            </w:r>
          </w:p>
        </w:tc>
      </w:tr>
      <w:tr w:rsidR="0036589E" w14:paraId="5487534B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2055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4C23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A798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47AC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6ABC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91E2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99C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808E910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34DD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D488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3673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A6C9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842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B79B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98D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ECC6D83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1E1C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0714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A72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A432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342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18E8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55A7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77FCE30D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1EBB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7D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3329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973A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66D2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BCA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2D33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D62E99F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6B4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3388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C02D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682C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39908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29D1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B61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E3EA3B4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2FC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A0BC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1C2B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75A3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BEBB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4E48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B08D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FFEF451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FF7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65DB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93F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6698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C40B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1F1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1E1C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B7CE3BC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B8A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B570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66D2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6413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FCE5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BBC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383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53284A95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9750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C075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F82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72F6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1B16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0488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A9FF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20358AE4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0D4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F36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E4A8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E0438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B6C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DED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9621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488C180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E019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F5FC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B684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B809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03DA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9F6A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327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D508AB8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4166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460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3C8F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095F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5614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2682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2FF1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F85A3FB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6704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D95C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6D7A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C8AB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1A4C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A750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8A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73F5EF89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69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89F1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CC51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08D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6B3D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D03A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14C3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71983884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49E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671B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602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A861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30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14A3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95A4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8823B0D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D160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361A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67D1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AB0E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7E6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F21D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2EA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2876136B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02EE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40AD8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7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8D30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41BC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AFE5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BED9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1ECBE69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C2D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A8B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53CD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98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D05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4F1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8CD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20786231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19A7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066C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CBE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FE38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917F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7CF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BAD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3A1A304F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A43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8284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DF22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8B2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077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730B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05A0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15E74E0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0CE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01B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59BE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9992C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FAA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EF34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AD40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71FA332E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67C5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CA33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5DC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CCC53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72E6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BB2E7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3C6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49CA0FF5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692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669E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D7B6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3637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B0E9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A97B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ADC16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15EC0A8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30D48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76D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927B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4885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05A8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1DB1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B7F2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  <w:tr w:rsidR="0036589E" w14:paraId="1B762EE9" w14:textId="77777777" w:rsidTr="0089757B"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A0F4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>Total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AC1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0849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ACF6D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492EA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00D5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DE5CF" w14:textId="77777777" w:rsidR="0036589E" w:rsidRDefault="0036589E" w:rsidP="0089757B">
            <w:pPr>
              <w:jc w:val="both"/>
            </w:pPr>
            <w:r w:rsidRPr="1E7ECA1B">
              <w:rPr>
                <w:color w:val="000000" w:themeColor="text1"/>
              </w:rPr>
              <w:t xml:space="preserve"> </w:t>
            </w:r>
          </w:p>
        </w:tc>
      </w:tr>
    </w:tbl>
    <w:p w14:paraId="70727FC5" w14:textId="77777777" w:rsidR="00FA7C11" w:rsidRDefault="00FA7C11"/>
    <w:sectPr w:rsidR="00FA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531E3"/>
    <w:multiLevelType w:val="hybridMultilevel"/>
    <w:tmpl w:val="264CACA0"/>
    <w:lvl w:ilvl="0" w:tplc="1CEA8250">
      <w:start w:val="1"/>
      <w:numFmt w:val="lowerLetter"/>
      <w:lvlText w:val="%1."/>
      <w:lvlJc w:val="left"/>
      <w:pPr>
        <w:ind w:left="720" w:hanging="360"/>
      </w:pPr>
    </w:lvl>
    <w:lvl w:ilvl="1" w:tplc="A7CCDD38">
      <w:start w:val="1"/>
      <w:numFmt w:val="lowerLetter"/>
      <w:lvlText w:val="%2."/>
      <w:lvlJc w:val="left"/>
      <w:pPr>
        <w:ind w:left="1440" w:hanging="360"/>
      </w:pPr>
    </w:lvl>
    <w:lvl w:ilvl="2" w:tplc="60BEACF2">
      <w:start w:val="1"/>
      <w:numFmt w:val="lowerRoman"/>
      <w:lvlText w:val="%3."/>
      <w:lvlJc w:val="right"/>
      <w:pPr>
        <w:ind w:left="2160" w:hanging="180"/>
      </w:pPr>
    </w:lvl>
    <w:lvl w:ilvl="3" w:tplc="507E5DD6">
      <w:start w:val="1"/>
      <w:numFmt w:val="decimal"/>
      <w:lvlText w:val="%4."/>
      <w:lvlJc w:val="left"/>
      <w:pPr>
        <w:ind w:left="2880" w:hanging="360"/>
      </w:pPr>
    </w:lvl>
    <w:lvl w:ilvl="4" w:tplc="38E8667A">
      <w:start w:val="1"/>
      <w:numFmt w:val="lowerLetter"/>
      <w:lvlText w:val="%5."/>
      <w:lvlJc w:val="left"/>
      <w:pPr>
        <w:ind w:left="3600" w:hanging="360"/>
      </w:pPr>
    </w:lvl>
    <w:lvl w:ilvl="5" w:tplc="D010A536">
      <w:start w:val="1"/>
      <w:numFmt w:val="lowerRoman"/>
      <w:lvlText w:val="%6."/>
      <w:lvlJc w:val="right"/>
      <w:pPr>
        <w:ind w:left="4320" w:hanging="180"/>
      </w:pPr>
    </w:lvl>
    <w:lvl w:ilvl="6" w:tplc="B8D2FE46">
      <w:start w:val="1"/>
      <w:numFmt w:val="decimal"/>
      <w:lvlText w:val="%7."/>
      <w:lvlJc w:val="left"/>
      <w:pPr>
        <w:ind w:left="5040" w:hanging="360"/>
      </w:pPr>
    </w:lvl>
    <w:lvl w:ilvl="7" w:tplc="698C9E70">
      <w:start w:val="1"/>
      <w:numFmt w:val="lowerLetter"/>
      <w:lvlText w:val="%8."/>
      <w:lvlJc w:val="left"/>
      <w:pPr>
        <w:ind w:left="5760" w:hanging="360"/>
      </w:pPr>
    </w:lvl>
    <w:lvl w:ilvl="8" w:tplc="DAAA27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9E"/>
    <w:rsid w:val="0036589E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36D9"/>
  <w15:chartTrackingRefBased/>
  <w15:docId w15:val="{5E9E3FEC-926F-4E28-B485-0D2DE176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589E"/>
    <w:pPr>
      <w:tabs>
        <w:tab w:val="left" w:pos="440"/>
        <w:tab w:val="right" w:pos="9350"/>
      </w:tabs>
      <w:spacing w:after="100"/>
    </w:pPr>
    <w:rPr>
      <w:rFonts w:ascii="Proxima Nova" w:eastAsia="Proxima Nova" w:hAnsi="Proxima Nova" w:cs="Proxima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Salera</dc:creator>
  <cp:keywords/>
  <dc:description/>
  <cp:lastModifiedBy>Matthew Salera</cp:lastModifiedBy>
  <cp:revision>1</cp:revision>
  <dcterms:created xsi:type="dcterms:W3CDTF">2020-09-25T17:13:00Z</dcterms:created>
  <dcterms:modified xsi:type="dcterms:W3CDTF">2020-09-25T17:13:00Z</dcterms:modified>
</cp:coreProperties>
</file>